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B1" w:rsidRPr="00BD159C" w:rsidRDefault="002835B1" w:rsidP="002835B1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学生评教工作业务</w:t>
      </w:r>
      <w:r w:rsidRPr="00BD159C">
        <w:rPr>
          <w:rFonts w:ascii="黑体" w:eastAsia="黑体" w:hAnsi="黑体" w:hint="eastAsia"/>
          <w:sz w:val="44"/>
        </w:rPr>
        <w:t>流程图</w:t>
      </w:r>
    </w:p>
    <w:p w:rsidR="002835B1" w:rsidRDefault="002835B1" w:rsidP="002835B1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负责人：杨晨</w:t>
      </w:r>
      <w:proofErr w:type="gramStart"/>
      <w:r>
        <w:rPr>
          <w:rFonts w:eastAsia="黑体" w:hint="eastAsia"/>
          <w:sz w:val="28"/>
        </w:rPr>
        <w:t>晨</w:t>
      </w:r>
      <w:proofErr w:type="gramEnd"/>
      <w:r>
        <w:rPr>
          <w:rFonts w:eastAsia="黑体" w:hint="eastAsia"/>
          <w:sz w:val="28"/>
        </w:rPr>
        <w:t xml:space="preserve"> 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208 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81349190</w:t>
      </w:r>
    </w:p>
    <w:p w:rsidR="002835B1" w:rsidRDefault="002835B1"/>
    <w:p w:rsidR="002835B1" w:rsidRDefault="002835B1" w:rsidP="002835B1"/>
    <w:p w:rsidR="002835B1" w:rsidRDefault="006B33B3" w:rsidP="002835B1">
      <w:r w:rsidRPr="006B33B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0" o:spid="_x0000_s2054" type="#_x0000_t202" style="position:absolute;left:0;text-align:left;margin-left:557.25pt;margin-top:7.8pt;width:99.75pt;height:100.25pt;z-index:251664384">
            <v:textbox>
              <w:txbxContent>
                <w:p w:rsidR="002835B1" w:rsidRDefault="002835B1" w:rsidP="002835B1">
                  <w:r>
                    <w:rPr>
                      <w:rFonts w:hint="eastAsia"/>
                    </w:rPr>
                    <w:t>开放评教系统，院部按制定方案宣传、组织、指导学生评教（各院部、教务处、学生处）</w:t>
                  </w:r>
                </w:p>
              </w:txbxContent>
            </v:textbox>
          </v:shape>
        </w:pict>
      </w:r>
      <w:r w:rsidRPr="006B33B3">
        <w:rPr>
          <w:sz w:val="20"/>
        </w:rPr>
        <w:pict>
          <v:shape id="文本框 27" o:spid="_x0000_s2051" type="#_x0000_t202" style="position:absolute;left:0;text-align:left;margin-left:135pt;margin-top:7.8pt;width:1in;height:85.8pt;z-index:251661312">
            <v:textbox>
              <w:txbxContent>
                <w:p w:rsidR="002835B1" w:rsidRDefault="002835B1" w:rsidP="002835B1">
                  <w:r>
                    <w:rPr>
                      <w:rFonts w:hint="eastAsia"/>
                    </w:rPr>
                    <w:t>根据教学任务书、课程表录入评教信息</w:t>
                  </w:r>
                </w:p>
                <w:p w:rsidR="002835B1" w:rsidRDefault="002835B1" w:rsidP="002835B1"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  <w:r w:rsidRPr="006B33B3">
        <w:rPr>
          <w:sz w:val="20"/>
        </w:rPr>
        <w:pict>
          <v:shape id="文本框 28" o:spid="_x0000_s2052" type="#_x0000_t202" style="position:absolute;left:0;text-align:left;margin-left:261pt;margin-top:7.8pt;width:99pt;height:85.8pt;z-index:251662336">
            <v:textbox>
              <w:txbxContent>
                <w:p w:rsidR="002835B1" w:rsidRDefault="002835B1" w:rsidP="002835B1">
                  <w:r>
                    <w:rPr>
                      <w:rFonts w:hint="eastAsia"/>
                    </w:rPr>
                    <w:t>检查调试网上评教系统运行状况，保障评教期间网络畅通（教务处、网络中心）</w:t>
                  </w:r>
                </w:p>
              </w:txbxContent>
            </v:textbox>
          </v:shape>
        </w:pict>
      </w:r>
      <w:r w:rsidRPr="006B33B3">
        <w:rPr>
          <w:sz w:val="20"/>
        </w:rPr>
        <w:pict>
          <v:shape id="文本框 29" o:spid="_x0000_s2053" type="#_x0000_t202" style="position:absolute;left:0;text-align:left;margin-left:405.75pt;margin-top:7.8pt;width:107.25pt;height:85.8pt;z-index:251663360">
            <v:textbox>
              <w:txbxContent>
                <w:p w:rsidR="002835B1" w:rsidRDefault="002835B1" w:rsidP="002835B1">
                  <w:r>
                    <w:rPr>
                      <w:rFonts w:hint="eastAsia"/>
                    </w:rPr>
                    <w:t>网上公布评教信息，各个教学单位核对，核对无误后公布执行（教务处、各院部）</w:t>
                  </w:r>
                </w:p>
                <w:p w:rsidR="002835B1" w:rsidRDefault="002835B1" w:rsidP="002835B1"/>
              </w:txbxContent>
            </v:textbox>
          </v:shape>
        </w:pict>
      </w:r>
      <w:r w:rsidRPr="006B33B3">
        <w:rPr>
          <w:sz w:val="20"/>
        </w:rPr>
        <w:pict>
          <v:shape id="文本框 26" o:spid="_x0000_s2050" type="#_x0000_t202" style="position:absolute;left:0;text-align:left;margin-left:9pt;margin-top:7.8pt;width:81pt;height:85.8pt;z-index:251660288">
            <v:textbox>
              <w:txbxContent>
                <w:p w:rsidR="00004926" w:rsidRDefault="00004926" w:rsidP="002835B1">
                  <w:pPr>
                    <w:rPr>
                      <w:rFonts w:hint="eastAsia"/>
                    </w:rPr>
                  </w:pPr>
                </w:p>
                <w:p w:rsidR="002835B1" w:rsidRDefault="002835B1" w:rsidP="002835B1">
                  <w:r>
                    <w:rPr>
                      <w:rFonts w:hint="eastAsia"/>
                    </w:rPr>
                    <w:t>制订本学期的网上学生评教方案</w:t>
                  </w:r>
                </w:p>
              </w:txbxContent>
            </v:textbox>
          </v:shape>
        </w:pict>
      </w:r>
    </w:p>
    <w:p w:rsidR="002835B1" w:rsidRDefault="002835B1" w:rsidP="002835B1"/>
    <w:p w:rsidR="002835B1" w:rsidRDefault="002835B1" w:rsidP="002835B1"/>
    <w:p w:rsidR="002835B1" w:rsidRDefault="006B33B3" w:rsidP="002835B1">
      <w:r w:rsidRPr="006B33B3">
        <w:rPr>
          <w:sz w:val="20"/>
        </w:rPr>
        <w:pict>
          <v:line id="直线 92" o:spid="_x0000_s2062" style="position:absolute;left:0;text-align:left;z-index:251672576" from="513pt,0" to="558pt,0">
            <v:stroke endarrow="block"/>
          </v:line>
        </w:pict>
      </w:r>
      <w:r w:rsidRPr="006B33B3">
        <w:rPr>
          <w:sz w:val="20"/>
        </w:rPr>
        <w:pict>
          <v:line id="直线 91" o:spid="_x0000_s2061" style="position:absolute;left:0;text-align:left;z-index:251671552" from="5in,0" to="405pt,0">
            <v:stroke endarrow="block"/>
          </v:line>
        </w:pict>
      </w:r>
      <w:r w:rsidRPr="006B33B3">
        <w:rPr>
          <w:sz w:val="20"/>
        </w:rPr>
        <w:pict>
          <v:line id="直线 90" o:spid="_x0000_s2060" style="position:absolute;left:0;text-align:left;z-index:251670528" from="207pt,0" to="261pt,0">
            <v:stroke endarrow="block"/>
          </v:line>
        </w:pict>
      </w:r>
      <w:r w:rsidRPr="006B33B3">
        <w:rPr>
          <w:sz w:val="20"/>
        </w:rPr>
        <w:pict>
          <v:line id="直线 89" o:spid="_x0000_s2059" style="position:absolute;left:0;text-align:left;z-index:251669504" from="90pt,0" to="135pt,0">
            <v:stroke endarrow="block"/>
          </v:line>
        </w:pict>
      </w:r>
    </w:p>
    <w:p w:rsidR="002835B1" w:rsidRDefault="002835B1" w:rsidP="002835B1"/>
    <w:p w:rsidR="002835B1" w:rsidRDefault="002835B1" w:rsidP="002835B1"/>
    <w:p w:rsidR="002835B1" w:rsidRDefault="002835B1" w:rsidP="002835B1"/>
    <w:p w:rsidR="002835B1" w:rsidRDefault="006B33B3" w:rsidP="002835B1">
      <w:r w:rsidRPr="006B33B3">
        <w:rPr>
          <w:sz w:val="20"/>
        </w:rPr>
        <w:pict>
          <v:shape id="文本框 34" o:spid="_x0000_s2057" type="#_x0000_t202" style="position:absolute;left:0;text-align:left;margin-left:378pt;margin-top:7.8pt;width:90pt;height:101.4pt;z-index:251667456">
            <v:textbox>
              <w:txbxContent>
                <w:p w:rsidR="00004926" w:rsidRDefault="00004926" w:rsidP="002835B1">
                  <w:pPr>
                    <w:rPr>
                      <w:rFonts w:hint="eastAsia"/>
                    </w:rPr>
                  </w:pPr>
                </w:p>
                <w:p w:rsidR="002835B1" w:rsidRDefault="002835B1" w:rsidP="002835B1">
                  <w:r>
                    <w:rPr>
                      <w:rFonts w:hint="eastAsia"/>
                    </w:rPr>
                    <w:t>新学期</w:t>
                  </w:r>
                  <w:r>
                    <w:rPr>
                      <w:rFonts w:hint="eastAsia"/>
                    </w:rPr>
                    <w:t>1-2</w:t>
                  </w:r>
                  <w:r>
                    <w:rPr>
                      <w:rFonts w:hint="eastAsia"/>
                    </w:rPr>
                    <w:t>周审核上学期评教数据</w:t>
                  </w:r>
                </w:p>
              </w:txbxContent>
            </v:textbox>
          </v:shape>
        </w:pict>
      </w:r>
      <w:r w:rsidRPr="006B33B3">
        <w:rPr>
          <w:sz w:val="20"/>
        </w:rPr>
        <w:pict>
          <v:shape id="文本框 35" o:spid="_x0000_s2058" type="#_x0000_t202" style="position:absolute;left:0;text-align:left;margin-left:522pt;margin-top:7.8pt;width:108pt;height:101.4pt;z-index:251668480">
            <v:textbox>
              <w:txbxContent>
                <w:p w:rsidR="002835B1" w:rsidRDefault="002835B1" w:rsidP="002835B1">
                  <w:r>
                    <w:rPr>
                      <w:rFonts w:hint="eastAsia"/>
                    </w:rPr>
                    <w:t>新学期</w:t>
                  </w:r>
                  <w:r>
                    <w:rPr>
                      <w:rFonts w:hint="eastAsia"/>
                    </w:rPr>
                    <w:t>3-4</w:t>
                  </w:r>
                  <w:r>
                    <w:rPr>
                      <w:rFonts w:hint="eastAsia"/>
                    </w:rPr>
                    <w:t>周将上学期审核数据向院、部按程序反馈，院、部</w:t>
                  </w:r>
                  <w:proofErr w:type="gramStart"/>
                  <w:r>
                    <w:rPr>
                      <w:rFonts w:hint="eastAsia"/>
                    </w:rPr>
                    <w:t>作出</w:t>
                  </w:r>
                  <w:proofErr w:type="gramEnd"/>
                  <w:r>
                    <w:rPr>
                      <w:rFonts w:hint="eastAsia"/>
                    </w:rPr>
                    <w:t>上学期评教工作的分析、总结，教务处存档</w:t>
                  </w:r>
                </w:p>
              </w:txbxContent>
            </v:textbox>
          </v:shape>
        </w:pict>
      </w:r>
      <w:r w:rsidRPr="006B33B3">
        <w:rPr>
          <w:sz w:val="20"/>
        </w:rPr>
        <w:pict>
          <v:shape id="文本框 33" o:spid="_x0000_s2056" type="#_x0000_t202" style="position:absolute;left:0;text-align:left;margin-left:234pt;margin-top:7.8pt;width:90pt;height:101.4pt;z-index:251666432">
            <v:textbox>
              <w:txbxContent>
                <w:p w:rsidR="00004926" w:rsidRDefault="00004926" w:rsidP="002835B1">
                  <w:pPr>
                    <w:rPr>
                      <w:rFonts w:hint="eastAsia"/>
                    </w:rPr>
                  </w:pPr>
                </w:p>
                <w:p w:rsidR="002835B1" w:rsidRDefault="002835B1" w:rsidP="002835B1">
                  <w:r>
                    <w:rPr>
                      <w:rFonts w:hint="eastAsia"/>
                    </w:rPr>
                    <w:t>学期末完成网上评教的数据收集统计工作</w:t>
                  </w:r>
                </w:p>
              </w:txbxContent>
            </v:textbox>
          </v:shape>
        </w:pict>
      </w:r>
      <w:r w:rsidRPr="006B33B3">
        <w:rPr>
          <w:sz w:val="20"/>
        </w:rPr>
        <w:pict>
          <v:shape id="文本框 31" o:spid="_x0000_s2055" type="#_x0000_t202" style="position:absolute;left:0;text-align:left;margin-left:81pt;margin-top:7.8pt;width:108pt;height:101.4pt;z-index:251665408">
            <v:textbox>
              <w:txbxContent>
                <w:p w:rsidR="00004926" w:rsidRDefault="00004926" w:rsidP="002835B1">
                  <w:pPr>
                    <w:rPr>
                      <w:rFonts w:hint="eastAsia"/>
                    </w:rPr>
                  </w:pPr>
                </w:p>
                <w:p w:rsidR="002835B1" w:rsidRDefault="002835B1" w:rsidP="002835B1">
                  <w:r>
                    <w:rPr>
                      <w:rFonts w:hint="eastAsia"/>
                    </w:rPr>
                    <w:t>学生信息员协助收集网上评教过程中出现的异常情况并及时反馈</w:t>
                  </w:r>
                </w:p>
              </w:txbxContent>
            </v:textbox>
          </v:shape>
        </w:pict>
      </w:r>
    </w:p>
    <w:p w:rsidR="002835B1" w:rsidRDefault="002835B1" w:rsidP="002835B1"/>
    <w:p w:rsidR="002835B1" w:rsidRDefault="002835B1" w:rsidP="002835B1"/>
    <w:p w:rsidR="002835B1" w:rsidRDefault="006B33B3" w:rsidP="002835B1">
      <w:r w:rsidRPr="006B33B3">
        <w:rPr>
          <w:sz w:val="20"/>
        </w:rPr>
        <w:pict>
          <v:line id="直线 97" o:spid="_x0000_s2066" style="position:absolute;left:0;text-align:left;z-index:251676672" from="468pt,0" to="522pt,0">
            <v:stroke endarrow="block"/>
          </v:line>
        </w:pict>
      </w:r>
      <w:r w:rsidRPr="006B33B3">
        <w:rPr>
          <w:sz w:val="20"/>
        </w:rPr>
        <w:pict>
          <v:line id="直线 96" o:spid="_x0000_s2065" style="position:absolute;left:0;text-align:left;z-index:251675648" from="324pt,0" to="378pt,0">
            <v:stroke endarrow="block"/>
          </v:line>
        </w:pict>
      </w:r>
      <w:r w:rsidRPr="006B33B3">
        <w:rPr>
          <w:sz w:val="20"/>
        </w:rPr>
        <w:pict>
          <v:line id="直线 94" o:spid="_x0000_s2064" style="position:absolute;left:0;text-align:left;z-index:251674624" from="189pt,0" to="234pt,0">
            <v:stroke endarrow="block"/>
          </v:line>
        </w:pict>
      </w:r>
      <w:r w:rsidRPr="006B33B3">
        <w:rPr>
          <w:sz w:val="20"/>
        </w:rPr>
        <w:pict>
          <v:line id="直线 93" o:spid="_x0000_s2063" style="position:absolute;left:0;text-align:left;z-index:251673600" from="9pt,0" to="81pt,0">
            <v:stroke endarrow="block"/>
          </v:line>
        </w:pict>
      </w:r>
    </w:p>
    <w:p w:rsidR="002835B1" w:rsidRDefault="002835B1" w:rsidP="002835B1"/>
    <w:p w:rsidR="002835B1" w:rsidRDefault="002835B1" w:rsidP="002835B1"/>
    <w:p w:rsidR="002835B1" w:rsidRDefault="002835B1" w:rsidP="002835B1"/>
    <w:p w:rsidR="002835B1" w:rsidRDefault="002835B1" w:rsidP="002835B1"/>
    <w:p w:rsidR="002835B1" w:rsidRDefault="002835B1"/>
    <w:p w:rsidR="002835B1" w:rsidRDefault="002835B1"/>
    <w:p w:rsidR="002835B1" w:rsidRDefault="002835B1"/>
    <w:p w:rsidR="002835B1" w:rsidRDefault="002835B1"/>
    <w:p w:rsidR="002835B1" w:rsidRDefault="002835B1"/>
    <w:sectPr w:rsidR="002835B1" w:rsidSect="002835B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80" w:rsidRDefault="00417680" w:rsidP="002835B1">
      <w:r>
        <w:separator/>
      </w:r>
    </w:p>
  </w:endnote>
  <w:endnote w:type="continuationSeparator" w:id="0">
    <w:p w:rsidR="00417680" w:rsidRDefault="00417680" w:rsidP="0028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80" w:rsidRDefault="00417680" w:rsidP="002835B1">
      <w:r>
        <w:separator/>
      </w:r>
    </w:p>
  </w:footnote>
  <w:footnote w:type="continuationSeparator" w:id="0">
    <w:p w:rsidR="00417680" w:rsidRDefault="00417680" w:rsidP="00283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5B1"/>
    <w:rsid w:val="00004926"/>
    <w:rsid w:val="00012DE4"/>
    <w:rsid w:val="002835B1"/>
    <w:rsid w:val="00417680"/>
    <w:rsid w:val="006B33B3"/>
    <w:rsid w:val="00942EA4"/>
    <w:rsid w:val="00DA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2019-04-23T07:08:00Z</dcterms:created>
  <dcterms:modified xsi:type="dcterms:W3CDTF">2019-04-23T07:51:00Z</dcterms:modified>
</cp:coreProperties>
</file>