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136" w:rsidRDefault="00887136" w:rsidP="00887136">
      <w:pPr>
        <w:pStyle w:val="articletitle1"/>
      </w:pPr>
      <w:r>
        <w:rPr>
          <w:rFonts w:hint="eastAsia"/>
        </w:rPr>
        <w:t>关于2018-2019学年第2学期重修工作的通知</w:t>
      </w:r>
    </w:p>
    <w:p w:rsidR="00887136" w:rsidRDefault="00887136" w:rsidP="00887136">
      <w:pPr>
        <w:pStyle w:val="articlecontent"/>
        <w:ind w:firstLine="0"/>
      </w:pPr>
      <w:r>
        <w:rPr>
          <w:rFonts w:hint="eastAsia"/>
        </w:rPr>
        <w:t xml:space="preserve">各开课单位、全校各学生班： </w:t>
      </w:r>
    </w:p>
    <w:p w:rsidR="00887136" w:rsidRDefault="00887136" w:rsidP="00887136">
      <w:pPr>
        <w:pStyle w:val="a3"/>
        <w:spacing w:line="401" w:lineRule="atLeast"/>
        <w:ind w:firstLine="518"/>
        <w:rPr>
          <w:rFonts w:ascii="微软雅黑" w:eastAsia="微软雅黑" w:hAnsi="微软雅黑"/>
          <w:color w:val="444444"/>
          <w:sz w:val="20"/>
          <w:szCs w:val="20"/>
        </w:rPr>
      </w:pPr>
      <w:r>
        <w:rPr>
          <w:rFonts w:ascii="微软雅黑" w:eastAsia="微软雅黑" w:hAnsi="微软雅黑" w:hint="eastAsia"/>
          <w:color w:val="444444"/>
          <w:sz w:val="20"/>
          <w:szCs w:val="20"/>
        </w:rPr>
        <w:t>本学期重修工作</w:t>
      </w:r>
      <w:proofErr w:type="gramStart"/>
      <w:r>
        <w:rPr>
          <w:rFonts w:ascii="微软雅黑" w:eastAsia="微软雅黑" w:hAnsi="微软雅黑" w:hint="eastAsia"/>
          <w:color w:val="444444"/>
          <w:sz w:val="20"/>
          <w:szCs w:val="20"/>
        </w:rPr>
        <w:t>按校教</w:t>
      </w:r>
      <w:proofErr w:type="gramEnd"/>
      <w:r>
        <w:rPr>
          <w:rFonts w:ascii="微软雅黑" w:eastAsia="微软雅黑" w:hAnsi="微软雅黑" w:hint="eastAsia"/>
          <w:color w:val="444444"/>
          <w:sz w:val="20"/>
          <w:szCs w:val="20"/>
        </w:rPr>
        <w:t xml:space="preserve">【2017】13号文规定执行，请需要参加重修的同学认真阅读文件和各开课单位所开设课程的重修安排，按时参加，并做好以下几点注意事项： </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1、凡是本学期开设的重修课程，学生如有对应课程【课程编号须一致】不及格的均可参加，如本学期未开课的，则在下一学期参加重修。 </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2、如学生准备参加本学期开设课程重修的，请务必到任课老师处报到，说明自己的情况，并让任课老师进行登记，否则学生无法获得重修课程考试成绩。 </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3、同一课程有不同上课时间段的，学生可自行选择自己空闲的时间段跟班上课进行重修，具体课程安排详见学校课程表。 </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4、《学术英语》课程分类授课的具体安排详见附件中的安排表。</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5、重修课程的考试与本学期课程的正常期末考试一并进行【公共基础课单独组织考试的除外】，重修考试不计算平时成绩。 </w:t>
      </w:r>
    </w:p>
    <w:p w:rsidR="00887136" w:rsidRDefault="00887136" w:rsidP="00887136">
      <w:pPr>
        <w:pStyle w:val="a3"/>
        <w:spacing w:line="401" w:lineRule="atLeast"/>
        <w:ind w:firstLine="48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6、学生如有疑问的请咨询教务处教学管理科，联系电话87993595。 </w:t>
      </w:r>
    </w:p>
    <w:p w:rsidR="00887136" w:rsidRDefault="00887136" w:rsidP="00946FD9">
      <w:pPr>
        <w:pStyle w:val="a3"/>
        <w:spacing w:line="401" w:lineRule="atLeast"/>
        <w:ind w:firstLineChars="2750" w:firstLine="5500"/>
        <w:rPr>
          <w:rFonts w:ascii="微软雅黑" w:eastAsia="微软雅黑" w:hAnsi="微软雅黑"/>
          <w:color w:val="444444"/>
          <w:sz w:val="20"/>
          <w:szCs w:val="20"/>
        </w:rPr>
      </w:pPr>
      <w:r>
        <w:rPr>
          <w:rFonts w:ascii="微软雅黑" w:eastAsia="微软雅黑" w:hAnsi="微软雅黑" w:hint="eastAsia"/>
          <w:color w:val="444444"/>
          <w:sz w:val="20"/>
          <w:szCs w:val="20"/>
        </w:rPr>
        <w:t xml:space="preserve">教务处 </w:t>
      </w:r>
    </w:p>
    <w:p w:rsidR="00887136" w:rsidRDefault="00887136" w:rsidP="00887136">
      <w:pPr>
        <w:pStyle w:val="a3"/>
        <w:spacing w:line="401" w:lineRule="atLeast"/>
        <w:ind w:firstLine="5160"/>
        <w:rPr>
          <w:rFonts w:ascii="微软雅黑" w:eastAsia="微软雅黑" w:hAnsi="微软雅黑"/>
          <w:color w:val="444444"/>
          <w:sz w:val="20"/>
          <w:szCs w:val="20"/>
        </w:rPr>
      </w:pPr>
      <w:r>
        <w:rPr>
          <w:rFonts w:ascii="微软雅黑" w:eastAsia="微软雅黑" w:hAnsi="微软雅黑" w:hint="eastAsia"/>
          <w:color w:val="444444"/>
          <w:sz w:val="20"/>
          <w:szCs w:val="20"/>
        </w:rPr>
        <w:t>2019年3月</w:t>
      </w:r>
      <w:r w:rsidR="00946FD9">
        <w:rPr>
          <w:rFonts w:ascii="微软雅黑" w:eastAsia="微软雅黑" w:hAnsi="微软雅黑" w:hint="eastAsia"/>
          <w:color w:val="444444"/>
          <w:sz w:val="20"/>
          <w:szCs w:val="20"/>
        </w:rPr>
        <w:t>11</w:t>
      </w:r>
      <w:r>
        <w:rPr>
          <w:rFonts w:ascii="微软雅黑" w:eastAsia="微软雅黑" w:hAnsi="微软雅黑" w:hint="eastAsia"/>
          <w:color w:val="444444"/>
          <w:sz w:val="20"/>
          <w:szCs w:val="20"/>
        </w:rPr>
        <w:t xml:space="preserve">日 </w:t>
      </w:r>
    </w:p>
    <w:p w:rsidR="005D5F50" w:rsidRDefault="005D5F50"/>
    <w:sectPr w:rsidR="005D5F50" w:rsidSect="005D5F5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2A3C" w:rsidRDefault="00622A3C" w:rsidP="00946FD9">
      <w:r>
        <w:separator/>
      </w:r>
    </w:p>
  </w:endnote>
  <w:endnote w:type="continuationSeparator" w:id="0">
    <w:p w:rsidR="00622A3C" w:rsidRDefault="00622A3C" w:rsidP="00946FD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2A3C" w:rsidRDefault="00622A3C" w:rsidP="00946FD9">
      <w:r>
        <w:separator/>
      </w:r>
    </w:p>
  </w:footnote>
  <w:footnote w:type="continuationSeparator" w:id="0">
    <w:p w:rsidR="00622A3C" w:rsidRDefault="00622A3C" w:rsidP="00946FD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87136"/>
    <w:rsid w:val="0026568F"/>
    <w:rsid w:val="005D5F50"/>
    <w:rsid w:val="00622A3C"/>
    <w:rsid w:val="006C5C3A"/>
    <w:rsid w:val="00887136"/>
    <w:rsid w:val="00946FD9"/>
    <w:rsid w:val="00BC1F7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1F7B"/>
    <w:pPr>
      <w:widowControl w:val="0"/>
      <w:jc w:val="both"/>
    </w:pPr>
    <w:rPr>
      <w:rFonts w:eastAsia="仿宋_GB2312"/>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87136"/>
    <w:pPr>
      <w:widowControl/>
      <w:spacing w:before="100" w:beforeAutospacing="1" w:after="100" w:afterAutospacing="1"/>
      <w:jc w:val="left"/>
    </w:pPr>
    <w:rPr>
      <w:rFonts w:ascii="宋体" w:eastAsia="宋体" w:hAnsi="宋体" w:cs="宋体"/>
      <w:kern w:val="0"/>
      <w:sz w:val="24"/>
    </w:rPr>
  </w:style>
  <w:style w:type="paragraph" w:customStyle="1" w:styleId="articlemessage">
    <w:name w:val="article_message"/>
    <w:basedOn w:val="a"/>
    <w:rsid w:val="00887136"/>
    <w:pPr>
      <w:widowControl/>
      <w:spacing w:before="100" w:beforeAutospacing="1" w:after="100" w:afterAutospacing="1"/>
      <w:jc w:val="center"/>
    </w:pPr>
    <w:rPr>
      <w:rFonts w:ascii="微软雅黑" w:eastAsia="微软雅黑" w:hAnsi="微软雅黑" w:cs="宋体"/>
      <w:color w:val="969696"/>
      <w:kern w:val="0"/>
      <w:sz w:val="18"/>
      <w:szCs w:val="18"/>
    </w:rPr>
  </w:style>
  <w:style w:type="paragraph" w:customStyle="1" w:styleId="articlecontent">
    <w:name w:val="article_content"/>
    <w:basedOn w:val="a"/>
    <w:rsid w:val="00887136"/>
    <w:pPr>
      <w:widowControl/>
      <w:spacing w:before="250" w:after="100" w:afterAutospacing="1" w:line="401" w:lineRule="atLeast"/>
      <w:ind w:firstLine="480"/>
      <w:jc w:val="left"/>
    </w:pPr>
    <w:rPr>
      <w:rFonts w:ascii="微软雅黑" w:eastAsia="微软雅黑" w:hAnsi="微软雅黑" w:cs="宋体"/>
      <w:color w:val="444444"/>
      <w:kern w:val="0"/>
      <w:sz w:val="20"/>
      <w:szCs w:val="20"/>
    </w:rPr>
  </w:style>
  <w:style w:type="paragraph" w:customStyle="1" w:styleId="articletitle1">
    <w:name w:val="article_title1"/>
    <w:basedOn w:val="a"/>
    <w:rsid w:val="00887136"/>
    <w:pPr>
      <w:widowControl/>
      <w:spacing w:before="100" w:beforeAutospacing="1" w:after="250"/>
      <w:jc w:val="center"/>
    </w:pPr>
    <w:rPr>
      <w:rFonts w:ascii="微软雅黑" w:eastAsia="微软雅黑" w:hAnsi="微软雅黑" w:cs="宋体"/>
      <w:b/>
      <w:bCs/>
      <w:kern w:val="0"/>
      <w:sz w:val="28"/>
      <w:szCs w:val="28"/>
    </w:rPr>
  </w:style>
  <w:style w:type="paragraph" w:styleId="a4">
    <w:name w:val="header"/>
    <w:basedOn w:val="a"/>
    <w:link w:val="Char"/>
    <w:uiPriority w:val="99"/>
    <w:semiHidden/>
    <w:unhideWhenUsed/>
    <w:rsid w:val="00946F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946FD9"/>
    <w:rPr>
      <w:rFonts w:eastAsia="仿宋_GB2312"/>
      <w:kern w:val="2"/>
      <w:sz w:val="18"/>
      <w:szCs w:val="18"/>
    </w:rPr>
  </w:style>
  <w:style w:type="paragraph" w:styleId="a5">
    <w:name w:val="footer"/>
    <w:basedOn w:val="a"/>
    <w:link w:val="Char0"/>
    <w:uiPriority w:val="99"/>
    <w:semiHidden/>
    <w:unhideWhenUsed/>
    <w:rsid w:val="00946FD9"/>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946FD9"/>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divs>
    <w:div w:id="621810794">
      <w:bodyDiv w:val="1"/>
      <w:marLeft w:val="0"/>
      <w:marRight w:val="0"/>
      <w:marTop w:val="0"/>
      <w:marBottom w:val="0"/>
      <w:divBdr>
        <w:top w:val="none" w:sz="0" w:space="0" w:color="auto"/>
        <w:left w:val="none" w:sz="0" w:space="0" w:color="auto"/>
        <w:bottom w:val="none" w:sz="0" w:space="0" w:color="auto"/>
        <w:right w:val="none" w:sz="0" w:space="0" w:color="auto"/>
      </w:divBdr>
      <w:divsChild>
        <w:div w:id="106855060">
          <w:marLeft w:val="0"/>
          <w:marRight w:val="0"/>
          <w:marTop w:val="100"/>
          <w:marBottom w:val="100"/>
          <w:divBdr>
            <w:top w:val="none" w:sz="0" w:space="0" w:color="auto"/>
            <w:left w:val="none" w:sz="0" w:space="0" w:color="auto"/>
            <w:bottom w:val="none" w:sz="0" w:space="0" w:color="auto"/>
            <w:right w:val="none" w:sz="0" w:space="0" w:color="auto"/>
          </w:divBdr>
          <w:divsChild>
            <w:div w:id="1599215351">
              <w:marLeft w:val="0"/>
              <w:marRight w:val="0"/>
              <w:marTop w:val="0"/>
              <w:marBottom w:val="877"/>
              <w:divBdr>
                <w:top w:val="single" w:sz="2" w:space="0" w:color="EE6D22"/>
                <w:left w:val="single" w:sz="2" w:space="0" w:color="EE6D22"/>
                <w:bottom w:val="single" w:sz="2" w:space="0" w:color="EE6D22"/>
                <w:right w:val="single" w:sz="2" w:space="0" w:color="EE6D22"/>
              </w:divBdr>
              <w:divsChild>
                <w:div w:id="1187209809">
                  <w:marLeft w:val="0"/>
                  <w:marRight w:val="0"/>
                  <w:marTop w:val="0"/>
                  <w:marBottom w:val="250"/>
                  <w:divBdr>
                    <w:top w:val="none" w:sz="0" w:space="0" w:color="auto"/>
                    <w:left w:val="none" w:sz="0" w:space="0" w:color="auto"/>
                    <w:bottom w:val="none" w:sz="0" w:space="0" w:color="auto"/>
                    <w:right w:val="none" w:sz="0" w:space="0" w:color="auto"/>
                  </w:divBdr>
                </w:div>
                <w:div w:id="1368682930">
                  <w:marLeft w:val="0"/>
                  <w:marRight w:val="0"/>
                  <w:marTop w:val="25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66</Words>
  <Characters>381</Characters>
  <Application>Microsoft Office Word</Application>
  <DocSecurity>0</DocSecurity>
  <Lines>3</Lines>
  <Paragraphs>1</Paragraphs>
  <ScaleCrop>false</ScaleCrop>
  <Company>Microsoft</Company>
  <LinksUpToDate>false</LinksUpToDate>
  <CharactersWithSpaces>446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2019-03-07T01:45:00Z</dcterms:created>
  <dcterms:modified xsi:type="dcterms:W3CDTF">2019-03-11T00:45:00Z</dcterms:modified>
</cp:coreProperties>
</file>