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86" w:rsidRDefault="00FF7E86">
      <w:pPr>
        <w:pStyle w:val="A0"/>
        <w:jc w:val="center"/>
        <w:rPr>
          <w:rFonts w:ascii="Tahoma" w:eastAsia="Times New Roman" w:hAnsi="Tahoma" w:cs="Tahoma"/>
          <w:b/>
          <w:bCs/>
          <w:color w:val="0432FF"/>
          <w:sz w:val="28"/>
          <w:szCs w:val="28"/>
          <w:u w:color="053673"/>
        </w:rPr>
      </w:pPr>
      <w:r>
        <w:rPr>
          <w:rFonts w:ascii="Arial" w:eastAsia="Times New Roman" w:hAnsi="Arial" w:cs="Arial"/>
          <w:b/>
          <w:bCs/>
          <w:color w:val="0432FF"/>
          <w:sz w:val="38"/>
          <w:szCs w:val="38"/>
          <w:u w:color="053673"/>
        </w:rPr>
        <w:t>2017</w:t>
      </w:r>
      <w:r>
        <w:rPr>
          <w:rFonts w:ascii="宋体" w:hAnsi="宋体" w:cs="宋体" w:hint="eastAsia"/>
          <w:b/>
          <w:bCs/>
          <w:color w:val="0432FF"/>
          <w:sz w:val="38"/>
          <w:szCs w:val="38"/>
          <w:u w:color="053673"/>
          <w:lang w:val="zh-TW" w:eastAsia="zh-TW"/>
        </w:rPr>
        <w:t>年美国杜克大学</w:t>
      </w:r>
      <w:r>
        <w:rPr>
          <w:rFonts w:ascii="宋体" w:hAnsi="宋体" w:cs="宋体" w:hint="eastAsia"/>
          <w:color w:val="0432FF"/>
          <w:sz w:val="38"/>
          <w:szCs w:val="38"/>
          <w:u w:color="0432FF"/>
          <w:lang w:val="zh-TW" w:eastAsia="zh-TW"/>
        </w:rPr>
        <w:t>暑期</w:t>
      </w:r>
      <w:r>
        <w:rPr>
          <w:rFonts w:ascii="宋体" w:hAnsi="宋体" w:cs="宋体" w:hint="eastAsia"/>
          <w:b/>
          <w:bCs/>
          <w:color w:val="0432FF"/>
          <w:sz w:val="38"/>
          <w:szCs w:val="38"/>
          <w:u w:color="053673"/>
          <w:lang w:val="zh-TW"/>
        </w:rPr>
        <w:t>游学</w:t>
      </w:r>
      <w:r>
        <w:rPr>
          <w:rFonts w:ascii="宋体" w:hAnsi="宋体" w:cs="宋体" w:hint="eastAsia"/>
          <w:b/>
          <w:bCs/>
          <w:color w:val="0432FF"/>
          <w:sz w:val="38"/>
          <w:szCs w:val="38"/>
          <w:u w:color="053673"/>
          <w:lang w:val="zh-TW" w:eastAsia="zh-TW"/>
        </w:rPr>
        <w:t>项目</w:t>
      </w:r>
    </w:p>
    <w:p w:rsidR="00FF7E86" w:rsidRDefault="00FF7E86">
      <w:pPr>
        <w:pStyle w:val="A0"/>
        <w:rPr>
          <w:rFonts w:ascii="Tahoma" w:eastAsia="Times New Roman" w:hAnsi="Tahoma" w:cs="Tahoma"/>
          <w:b/>
          <w:bCs/>
          <w:color w:val="0432FF"/>
          <w:sz w:val="28"/>
          <w:szCs w:val="28"/>
          <w:u w:color="053673"/>
          <w:lang w:val="zh-TW" w:eastAsia="zh-TW"/>
        </w:rPr>
      </w:pPr>
    </w:p>
    <w:p w:rsidR="00FF7E86" w:rsidRPr="005E0BA9" w:rsidRDefault="00FF7E86">
      <w:pPr>
        <w:pStyle w:val="A0"/>
        <w:rPr>
          <w:rFonts w:ascii="?? Pro" w:eastAsia="Times New Roman" w:hAnsi="?? Pro" w:cs="?? Pro"/>
          <w:b/>
          <w:bCs/>
          <w:sz w:val="30"/>
          <w:szCs w:val="30"/>
        </w:rPr>
      </w:pPr>
      <w:r w:rsidRPr="005E0BA9">
        <w:rPr>
          <w:rFonts w:ascii="宋体" w:hAnsi="宋体" w:cs="宋体" w:hint="eastAsia"/>
          <w:b/>
          <w:bCs/>
          <w:sz w:val="30"/>
          <w:szCs w:val="30"/>
          <w:lang w:val="zh-TW" w:eastAsia="zh-TW"/>
        </w:rPr>
        <w:t>一、</w:t>
      </w:r>
      <w:r w:rsidRPr="005E0BA9">
        <w:rPr>
          <w:rFonts w:eastAsia="Arial Unicode MS" w:cs="Arial Unicode MS" w:hint="eastAsia"/>
          <w:b/>
          <w:bCs/>
          <w:sz w:val="30"/>
          <w:szCs w:val="30"/>
          <w:lang w:val="zh-TW" w:eastAsia="zh-TW"/>
        </w:rPr>
        <w:t>项</w:t>
      </w:r>
      <w:r w:rsidRPr="005E0BA9">
        <w:rPr>
          <w:rFonts w:ascii="宋体" w:hAnsi="宋体" w:cs="宋体" w:hint="eastAsia"/>
          <w:b/>
          <w:bCs/>
          <w:sz w:val="30"/>
          <w:szCs w:val="30"/>
          <w:lang w:val="zh-TW" w:eastAsia="zh-TW"/>
        </w:rPr>
        <w:t>目</w:t>
      </w:r>
      <w:r w:rsidRPr="005E0BA9">
        <w:rPr>
          <w:rFonts w:eastAsia="Arial Unicode MS" w:cs="Arial Unicode MS" w:hint="eastAsia"/>
          <w:b/>
          <w:bCs/>
          <w:sz w:val="30"/>
          <w:szCs w:val="30"/>
          <w:lang w:val="zh-TW" w:eastAsia="zh-TW"/>
        </w:rPr>
        <w:t>简</w:t>
      </w:r>
      <w:r w:rsidRPr="005E0BA9">
        <w:rPr>
          <w:rFonts w:ascii="宋体" w:hAnsi="宋体" w:cs="宋体" w:hint="eastAsia"/>
          <w:b/>
          <w:bCs/>
          <w:sz w:val="30"/>
          <w:szCs w:val="30"/>
          <w:lang w:val="zh-TW" w:eastAsia="zh-TW"/>
        </w:rPr>
        <w:t>介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  <w:lang w:val="zh-TW" w:eastAsia="zh-TW"/>
        </w:rPr>
        <w:t>杜克大学是历史悠久、全美著名、享誉世界的顶尖研究型大学，有</w:t>
      </w:r>
      <w:r>
        <w:rPr>
          <w:rFonts w:ascii="????" w:eastAsia="Times New Roman" w:hAnsi="????" w:cs="????"/>
          <w:sz w:val="30"/>
          <w:szCs w:val="30"/>
          <w:lang w:val="zh-TW" w:eastAsia="zh-TW"/>
        </w:rPr>
        <w:t>“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南方哈佛</w:t>
      </w:r>
      <w:r>
        <w:rPr>
          <w:rFonts w:ascii="????" w:eastAsia="Times New Roman" w:hAnsi="????" w:cs="????"/>
          <w:sz w:val="30"/>
          <w:szCs w:val="30"/>
          <w:lang w:val="zh-TW" w:eastAsia="zh-TW"/>
        </w:rPr>
        <w:t>”</w:t>
      </w:r>
      <w:r>
        <w:rPr>
          <w:rFonts w:ascii="宋体" w:hAnsi="宋体" w:cs="宋体" w:hint="eastAsia"/>
          <w:sz w:val="30"/>
          <w:szCs w:val="30"/>
          <w:lang w:val="zh-TW" w:eastAsia="zh-TW"/>
        </w:rPr>
        <w:t>之称。</w:t>
      </w:r>
      <w:r>
        <w:rPr>
          <w:rFonts w:ascii="????" w:eastAsia="Times New Roman" w:hAnsi="????" w:cs="????"/>
          <w:sz w:val="30"/>
          <w:szCs w:val="30"/>
        </w:rPr>
        <w:t>2016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年</w:t>
      </w:r>
      <w:r>
        <w:rPr>
          <w:rFonts w:ascii="????" w:eastAsia="Times New Roman" w:hAnsi="????" w:cs="????"/>
          <w:sz w:val="30"/>
          <w:szCs w:val="30"/>
        </w:rPr>
        <w:t>US News</w:t>
      </w:r>
      <w:r>
        <w:rPr>
          <w:rFonts w:ascii="宋体" w:hAnsi="宋体" w:cs="宋体" w:hint="eastAsia"/>
          <w:sz w:val="30"/>
          <w:szCs w:val="30"/>
          <w:lang w:val="zh-TW" w:eastAsia="zh-TW"/>
        </w:rPr>
        <w:t>美国综合性大学排名中，杜克大学排名第八。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  <w:lang w:val="zh-TW" w:eastAsia="zh-TW"/>
        </w:rPr>
        <w:t>杜克大学拥有</w:t>
      </w:r>
      <w:r>
        <w:rPr>
          <w:rFonts w:ascii="????" w:eastAsia="Times New Roman" w:hAnsi="????" w:cs="????"/>
          <w:sz w:val="30"/>
          <w:szCs w:val="30"/>
        </w:rPr>
        <w:t>12</w:t>
      </w:r>
      <w:r>
        <w:rPr>
          <w:rFonts w:ascii="宋体" w:hAnsi="宋体" w:cs="宋体" w:hint="eastAsia"/>
          <w:sz w:val="30"/>
          <w:szCs w:val="30"/>
          <w:lang w:val="zh-TW" w:eastAsia="zh-TW"/>
        </w:rPr>
        <w:t>位诺奖获得者，</w:t>
      </w:r>
      <w:r>
        <w:rPr>
          <w:rFonts w:ascii="????" w:eastAsia="Times New Roman" w:hAnsi="????" w:cs="????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  <w:lang w:val="zh-TW" w:eastAsia="zh-TW"/>
        </w:rPr>
        <w:t>为图灵奖获得者，多位普利策奖得主。杜克男篮主教练老</w:t>
      </w:r>
      <w:r>
        <w:rPr>
          <w:rFonts w:ascii="????" w:eastAsia="Times New Roman" w:hAnsi="????" w:cs="????"/>
          <w:sz w:val="30"/>
          <w:szCs w:val="30"/>
        </w:rPr>
        <w:t>K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多年来被聘为美国国家队男篮主教练。</w:t>
      </w:r>
    </w:p>
    <w:p w:rsidR="00FF7E86" w:rsidRDefault="00FF7E86">
      <w:pPr>
        <w:pStyle w:val="A0"/>
        <w:rPr>
          <w:rFonts w:ascii="Times" w:eastAsia="Times New Roman" w:hAnsi="Times" w:cs="Times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  <w:lang w:val="zh-TW" w:eastAsia="zh-TW"/>
        </w:rPr>
        <w:t>在</w:t>
      </w:r>
      <w:r>
        <w:rPr>
          <w:rFonts w:ascii="Times New Roman" w:eastAsia="Times New Roman" w:hAnsi="Times New Roman" w:cs="Times New Roman"/>
          <w:sz w:val="30"/>
          <w:szCs w:val="30"/>
        </w:rPr>
        <w:t>2016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年学术生产力排名中，杜克大学电气工程排名全美第四，计算机工程排名第二。</w:t>
      </w:r>
    </w:p>
    <w:p w:rsidR="00FF7E86" w:rsidRDefault="00FF7E86">
      <w:pPr>
        <w:pStyle w:val="A0"/>
        <w:rPr>
          <w:rFonts w:ascii="Times" w:eastAsia="Times New Roman" w:hAnsi="Times" w:cs="Times"/>
          <w:sz w:val="28"/>
          <w:szCs w:val="28"/>
          <w:lang w:val="zh-TW" w:eastAsia="zh-TW"/>
        </w:rPr>
      </w:pPr>
    </w:p>
    <w:p w:rsidR="00FF7E86" w:rsidRPr="005E0BA9" w:rsidRDefault="00FF7E86">
      <w:pPr>
        <w:pStyle w:val="A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E0BA9">
        <w:rPr>
          <w:rFonts w:ascii="宋体" w:hAnsi="宋体" w:cs="宋体" w:hint="eastAsia"/>
          <w:b/>
          <w:bCs/>
          <w:sz w:val="30"/>
          <w:szCs w:val="30"/>
          <w:lang w:val="zh-TW" w:eastAsia="zh-TW"/>
        </w:rPr>
        <w:t>二、项目时间</w:t>
      </w:r>
    </w:p>
    <w:p w:rsidR="00FF7E86" w:rsidRDefault="00FF7E86">
      <w:pPr>
        <w:pStyle w:val="A0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?? Pro" w:eastAsia="Times New Roman" w:hAnsi="?? Pro" w:cs="?? Pro"/>
          <w:sz w:val="30"/>
          <w:szCs w:val="30"/>
          <w:lang w:val="zh-TW" w:eastAsia="zh-TW"/>
        </w:rPr>
        <w:t>2017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年</w:t>
      </w:r>
      <w:r>
        <w:rPr>
          <w:rFonts w:ascii="?? Pro" w:eastAsia="Times New Roman" w:hAnsi="?? Pro" w:cs="?? Pro"/>
          <w:sz w:val="30"/>
          <w:szCs w:val="30"/>
          <w:lang w:val="zh-TW" w:eastAsia="zh-TW"/>
        </w:rPr>
        <w:t>7</w:t>
      </w:r>
      <w:r>
        <w:rPr>
          <w:rFonts w:ascii="宋体" w:hAnsi="宋体" w:cs="宋体" w:hint="eastAsia"/>
          <w:sz w:val="30"/>
          <w:szCs w:val="30"/>
          <w:lang w:val="zh-TW" w:eastAsia="zh-TW"/>
        </w:rPr>
        <w:t>月</w:t>
      </w:r>
      <w:r>
        <w:rPr>
          <w:rFonts w:ascii="?? Pro" w:eastAsia="Times New Roman" w:hAnsi="?? Pro" w:cs="?? Pro"/>
          <w:sz w:val="30"/>
          <w:szCs w:val="30"/>
          <w:lang w:val="zh-TW" w:eastAsia="zh-TW"/>
        </w:rPr>
        <w:t>10</w:t>
      </w:r>
      <w:r>
        <w:rPr>
          <w:rFonts w:ascii="宋体" w:hAnsi="宋体" w:cs="宋体" w:hint="eastAsia"/>
          <w:sz w:val="30"/>
          <w:szCs w:val="30"/>
          <w:lang w:val="zh-TW" w:eastAsia="zh-TW"/>
        </w:rPr>
        <w:t>日</w:t>
      </w:r>
      <w:r>
        <w:rPr>
          <w:rFonts w:ascii="?? Pro" w:eastAsia="Times New Roman" w:hAnsi="?? Pro" w:cs="?? Pro"/>
          <w:sz w:val="30"/>
          <w:szCs w:val="30"/>
          <w:lang w:val="zh-TW" w:eastAsia="zh-TW"/>
        </w:rPr>
        <w:t>-2017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年</w:t>
      </w:r>
      <w:r>
        <w:rPr>
          <w:rFonts w:ascii="?? Pro" w:eastAsia="Times New Roman" w:hAnsi="?? Pro" w:cs="?? Pro"/>
          <w:sz w:val="30"/>
          <w:szCs w:val="30"/>
          <w:lang w:val="zh-TW" w:eastAsia="zh-TW"/>
        </w:rPr>
        <w:t>7</w:t>
      </w:r>
      <w:r>
        <w:rPr>
          <w:rFonts w:ascii="宋体" w:hAnsi="宋体" w:cs="宋体" w:hint="eastAsia"/>
          <w:sz w:val="30"/>
          <w:szCs w:val="30"/>
          <w:lang w:val="zh-TW" w:eastAsia="zh-TW"/>
        </w:rPr>
        <w:t>月</w:t>
      </w:r>
      <w:r>
        <w:rPr>
          <w:rFonts w:ascii="?? Pro" w:eastAsia="Times New Roman" w:hAnsi="?? Pro" w:cs="?? Pro"/>
          <w:sz w:val="30"/>
          <w:szCs w:val="30"/>
          <w:lang w:val="zh-TW" w:eastAsia="zh-TW"/>
        </w:rPr>
        <w:t>30</w:t>
      </w:r>
      <w:r>
        <w:rPr>
          <w:rFonts w:ascii="宋体" w:hAnsi="宋体" w:cs="宋体" w:hint="eastAsia"/>
          <w:sz w:val="30"/>
          <w:szCs w:val="30"/>
          <w:lang w:val="zh-TW" w:eastAsia="zh-TW"/>
        </w:rPr>
        <w:t>日</w:t>
      </w:r>
    </w:p>
    <w:p w:rsidR="00FF7E86" w:rsidRDefault="00FF7E86">
      <w:pPr>
        <w:pStyle w:val="A0"/>
        <w:rPr>
          <w:rFonts w:ascii="宋体" w:hAnsi="宋体" w:cs="Times New Roman"/>
          <w:b/>
          <w:bCs/>
          <w:sz w:val="32"/>
          <w:szCs w:val="32"/>
          <w:lang w:val="zh-TW" w:eastAsia="zh-TW"/>
        </w:rPr>
      </w:pPr>
    </w:p>
    <w:p w:rsidR="00FF7E86" w:rsidRPr="005E0BA9" w:rsidRDefault="00FF7E86">
      <w:pPr>
        <w:pStyle w:val="A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E0BA9">
        <w:rPr>
          <w:rFonts w:ascii="宋体" w:hAnsi="宋体" w:cs="宋体" w:hint="eastAsia"/>
          <w:b/>
          <w:bCs/>
          <w:sz w:val="30"/>
          <w:szCs w:val="30"/>
          <w:lang w:val="zh-TW" w:eastAsia="zh-TW"/>
        </w:rPr>
        <w:t>三、项目优势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zh-TW" w:eastAsia="zh-TW"/>
        </w:rPr>
        <w:t>1</w:t>
      </w:r>
      <w:r>
        <w:rPr>
          <w:rFonts w:ascii="MS Gothic" w:eastAsia="MS Gothic" w:hAnsi="MS Gothic" w:cs="MS Gothic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世界名校课程与强势学科；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2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知名教授、企业高管、政府议员联合授课；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3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深入参访国际著名高新技术企业；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4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教授和学生专题讲座，分享申请美国名校经验。</w:t>
      </w:r>
    </w:p>
    <w:p w:rsidR="00FF7E86" w:rsidRDefault="00FF7E86">
      <w:pPr>
        <w:pStyle w:val="A0"/>
        <w:rPr>
          <w:rFonts w:ascii="?? Pro" w:eastAsia="Times New Roman" w:hAnsi="?? Pro" w:cs="?? Pro"/>
          <w:sz w:val="30"/>
          <w:szCs w:val="30"/>
          <w:lang w:val="zh-TW" w:eastAsia="zh-TW"/>
        </w:rPr>
      </w:pPr>
    </w:p>
    <w:p w:rsidR="00FF7E86" w:rsidRPr="005E0BA9" w:rsidRDefault="00FF7E86">
      <w:pPr>
        <w:pStyle w:val="A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E0BA9">
        <w:rPr>
          <w:rFonts w:ascii="宋体" w:hAnsi="宋体" w:cs="宋体" w:hint="eastAsia"/>
          <w:b/>
          <w:bCs/>
          <w:sz w:val="30"/>
          <w:szCs w:val="30"/>
          <w:lang w:val="zh-TW" w:eastAsia="zh-TW"/>
        </w:rPr>
        <w:t>四、课程内容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zh-TW" w:eastAsia="zh-TW"/>
        </w:rPr>
        <w:t>1</w:t>
      </w:r>
      <w:r>
        <w:rPr>
          <w:rFonts w:ascii="MS Gothic" w:eastAsia="MS Gothic" w:hAnsi="MS Gothic" w:cs="MS Gothic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成功创业者的必备素质；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2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美国顶级风险投资人眼中的</w:t>
      </w:r>
      <w:r>
        <w:rPr>
          <w:rFonts w:ascii="????" w:eastAsia="Times New Roman" w:hAnsi="????" w:cs="????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  <w:lang w:val="zh-TW" w:eastAsia="zh-TW"/>
        </w:rPr>
        <w:t>独角兽</w:t>
      </w:r>
      <w:r>
        <w:rPr>
          <w:rFonts w:ascii="????" w:eastAsia="Times New Roman" w:hAnsi="????" w:cs="????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  <w:lang w:val="zh-TW" w:eastAsia="zh-TW"/>
        </w:rPr>
        <w:t>企业；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3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大数据市场调查和硅谷创业案例分析；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4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初创公司领导力的培养与训练；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5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宏观经济与投资创业机会分析；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6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参访参观</w:t>
      </w:r>
      <w:r>
        <w:rPr>
          <w:rFonts w:ascii="????" w:eastAsia="Times New Roman" w:hAnsi="????" w:cs="????"/>
          <w:sz w:val="30"/>
          <w:szCs w:val="30"/>
        </w:rPr>
        <w:t>SAS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公司等世界</w:t>
      </w:r>
      <w:r>
        <w:rPr>
          <w:rFonts w:ascii="????" w:eastAsia="Times New Roman" w:hAnsi="????" w:cs="????"/>
          <w:sz w:val="30"/>
          <w:szCs w:val="30"/>
        </w:rPr>
        <w:t>500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强生物科技企业；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7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做义工：参与居者有其屋计划</w:t>
      </w:r>
      <w:r>
        <w:rPr>
          <w:rFonts w:ascii="????" w:eastAsia="Times New Roman" w:hAnsi="????" w:cs="????"/>
          <w:sz w:val="30"/>
          <w:szCs w:val="30"/>
        </w:rPr>
        <w:t>——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帮低收入群体盖房子；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8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对话北卡州议员；</w:t>
      </w:r>
    </w:p>
    <w:p w:rsidR="00FF7E86" w:rsidRDefault="00FF7E86">
      <w:pPr>
        <w:pStyle w:val="A0"/>
        <w:rPr>
          <w:rFonts w:ascii="????" w:eastAsia="Times New Roman" w:hAnsi="????" w:cs="????"/>
          <w:sz w:val="30"/>
          <w:szCs w:val="30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9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与杜克大学教授和学生畅聊：美国研究生申请经验和如何做好研究；</w:t>
      </w:r>
    </w:p>
    <w:p w:rsidR="00FF7E86" w:rsidRDefault="00FF7E86">
      <w:pPr>
        <w:pStyle w:val="A0"/>
        <w:rPr>
          <w:rFonts w:ascii="Times" w:eastAsia="Times New Roman" w:hAnsi="Times" w:cs="Times"/>
          <w:sz w:val="28"/>
          <w:szCs w:val="28"/>
        </w:rPr>
      </w:pPr>
      <w:r>
        <w:rPr>
          <w:rFonts w:ascii="????" w:eastAsia="Times New Roman" w:hAnsi="????" w:cs="????"/>
          <w:sz w:val="30"/>
          <w:szCs w:val="30"/>
          <w:lang w:val="zh-TW" w:eastAsia="zh-TW"/>
        </w:rPr>
        <w:t>10</w:t>
      </w:r>
      <w:r>
        <w:rPr>
          <w:rFonts w:eastAsia="Arial Unicode MS" w:cs="Arial Unicode MS" w:hint="eastAsia"/>
          <w:sz w:val="30"/>
          <w:szCs w:val="30"/>
          <w:lang w:val="zh-TW" w:eastAsia="zh-TW"/>
        </w:rPr>
        <w:t>､</w:t>
      </w:r>
      <w:r>
        <w:rPr>
          <w:rFonts w:ascii="宋体" w:hAnsi="宋体" w:cs="宋体" w:hint="eastAsia"/>
          <w:sz w:val="30"/>
          <w:szCs w:val="30"/>
          <w:lang w:val="zh-TW" w:eastAsia="zh-TW"/>
        </w:rPr>
        <w:t>展示商业项目企划：产品简介、营销方案、市场分析、执行计划等。</w:t>
      </w:r>
    </w:p>
    <w:p w:rsidR="00FF7E86" w:rsidRDefault="00FF7E86">
      <w:pPr>
        <w:pStyle w:val="A0"/>
        <w:widowControl w:val="0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             </w:t>
      </w:r>
    </w:p>
    <w:p w:rsidR="00FF7E86" w:rsidRPr="005E0BA9" w:rsidRDefault="00FF7E86">
      <w:pPr>
        <w:pStyle w:val="ListParagraph1"/>
        <w:ind w:left="0"/>
        <w:rPr>
          <w:rFonts w:ascii="Times" w:hAnsi="Times" w:cs="Times"/>
          <w:b/>
          <w:bCs/>
          <w:sz w:val="28"/>
          <w:szCs w:val="28"/>
          <w:lang w:val="zh-TW" w:eastAsia="zh-TW"/>
        </w:rPr>
      </w:pPr>
      <w:r w:rsidRPr="005E0BA9">
        <w:rPr>
          <w:rFonts w:ascii="宋体" w:hAnsi="宋体" w:cs="宋体" w:hint="eastAsia"/>
          <w:b/>
          <w:bCs/>
          <w:sz w:val="30"/>
          <w:szCs w:val="30"/>
          <w:lang w:val="zh-TW"/>
        </w:rPr>
        <w:t>五</w:t>
      </w:r>
      <w:r w:rsidRPr="005E0BA9">
        <w:rPr>
          <w:rFonts w:ascii="宋体" w:hAnsi="宋体" w:cs="宋体" w:hint="eastAsia"/>
          <w:b/>
          <w:bCs/>
          <w:sz w:val="30"/>
          <w:szCs w:val="30"/>
          <w:lang w:val="zh-TW" w:eastAsia="zh-TW"/>
        </w:rPr>
        <w:t>、</w:t>
      </w:r>
      <w:r w:rsidRPr="005E0BA9">
        <w:rPr>
          <w:rFonts w:eastAsia="Arial Unicode MS" w:cs="Arial Unicode MS" w:hint="eastAsia"/>
          <w:b/>
          <w:bCs/>
          <w:sz w:val="30"/>
          <w:szCs w:val="30"/>
          <w:lang w:val="zh-TW" w:eastAsia="zh-TW"/>
        </w:rPr>
        <w:t>项</w:t>
      </w:r>
      <w:r w:rsidRPr="005E0BA9">
        <w:rPr>
          <w:rFonts w:ascii="宋体" w:hAnsi="宋体" w:cs="宋体" w:hint="eastAsia"/>
          <w:b/>
          <w:bCs/>
          <w:sz w:val="30"/>
          <w:szCs w:val="30"/>
          <w:lang w:val="zh-TW" w:eastAsia="zh-TW"/>
        </w:rPr>
        <w:t>目</w:t>
      </w:r>
      <w:r w:rsidRPr="005E0BA9">
        <w:rPr>
          <w:rFonts w:eastAsia="Arial Unicode MS" w:cs="Arial Unicode MS" w:hint="eastAsia"/>
          <w:b/>
          <w:bCs/>
          <w:sz w:val="30"/>
          <w:szCs w:val="30"/>
          <w:lang w:val="zh-TW" w:eastAsia="zh-TW"/>
        </w:rPr>
        <w:t>费</w:t>
      </w:r>
      <w:r w:rsidRPr="005E0BA9">
        <w:rPr>
          <w:rFonts w:ascii="宋体" w:hAnsi="宋体" w:cs="宋体" w:hint="eastAsia"/>
          <w:b/>
          <w:bCs/>
          <w:sz w:val="30"/>
          <w:szCs w:val="30"/>
          <w:lang w:val="zh-TW" w:eastAsia="zh-TW"/>
        </w:rPr>
        <w:t>用</w:t>
      </w:r>
    </w:p>
    <w:p w:rsidR="00FF7E86" w:rsidRDefault="00FF7E86">
      <w:pPr>
        <w:pStyle w:val="ListParagraph1"/>
        <w:ind w:left="0"/>
        <w:rPr>
          <w:rFonts w:ascii="????" w:hAnsi="????" w:cs="????"/>
          <w:sz w:val="30"/>
          <w:szCs w:val="30"/>
          <w:lang w:val="zh-TW" w:eastAsia="zh-TW"/>
        </w:rPr>
      </w:pPr>
      <w:r>
        <w:rPr>
          <w:rFonts w:ascii="宋体" w:hAnsi="宋体" w:cs="宋体" w:hint="eastAsia"/>
          <w:sz w:val="30"/>
          <w:szCs w:val="30"/>
          <w:lang w:val="zh-TW" w:eastAsia="zh-TW"/>
        </w:rPr>
        <w:t>培训费用：</w:t>
      </w:r>
      <w:r>
        <w:rPr>
          <w:rFonts w:ascii="????" w:hAnsi="????" w:cs="????"/>
          <w:sz w:val="30"/>
          <w:szCs w:val="30"/>
          <w:lang w:val="zh-TW" w:eastAsia="zh-TW"/>
        </w:rPr>
        <w:t>3580</w:t>
      </w:r>
      <w:r>
        <w:rPr>
          <w:rFonts w:ascii="宋体" w:hAnsi="宋体" w:cs="宋体" w:hint="eastAsia"/>
          <w:sz w:val="30"/>
          <w:szCs w:val="30"/>
          <w:lang w:val="zh-TW" w:eastAsia="zh-TW"/>
        </w:rPr>
        <w:t>美元；</w:t>
      </w:r>
      <w:bookmarkStart w:id="0" w:name="_GoBack"/>
      <w:bookmarkEnd w:id="0"/>
    </w:p>
    <w:p w:rsidR="00FF7E86" w:rsidRDefault="00FF7E86">
      <w:pPr>
        <w:pStyle w:val="ListParagraph1"/>
        <w:ind w:left="0"/>
        <w:rPr>
          <w:rFonts w:ascii="????" w:hAnsi="????" w:cs="????"/>
          <w:sz w:val="30"/>
          <w:szCs w:val="30"/>
          <w:lang w:val="zh-TW" w:eastAsia="zh-TW"/>
        </w:rPr>
      </w:pPr>
      <w:r>
        <w:rPr>
          <w:rFonts w:ascii="宋体" w:hAnsi="宋体" w:cs="宋体" w:hint="eastAsia"/>
          <w:sz w:val="30"/>
          <w:szCs w:val="30"/>
          <w:lang w:val="zh-TW" w:eastAsia="zh-TW"/>
        </w:rPr>
        <w:t>其他费用：</w:t>
      </w:r>
      <w:r>
        <w:rPr>
          <w:rFonts w:ascii="????" w:hAnsi="????" w:cs="????"/>
          <w:sz w:val="30"/>
          <w:szCs w:val="30"/>
          <w:lang w:val="zh-TW" w:eastAsia="zh-TW"/>
        </w:rPr>
        <w:t>2920</w:t>
      </w:r>
      <w:r>
        <w:rPr>
          <w:rFonts w:ascii="宋体" w:hAnsi="宋体" w:cs="宋体" w:hint="eastAsia"/>
          <w:sz w:val="30"/>
          <w:szCs w:val="30"/>
          <w:lang w:val="zh-TW" w:eastAsia="zh-TW"/>
        </w:rPr>
        <w:t>美元；</w:t>
      </w:r>
    </w:p>
    <w:p w:rsidR="00FF7E86" w:rsidRDefault="00FF7E86">
      <w:pPr>
        <w:pStyle w:val="ListParagraph1"/>
        <w:ind w:left="0"/>
        <w:rPr>
          <w:rFonts w:ascii="Arial" w:hAnsi="Arial" w:cs="Arial"/>
          <w:sz w:val="30"/>
          <w:szCs w:val="30"/>
          <w:lang w:val="zh-TW" w:eastAsia="zh-TW"/>
        </w:rPr>
      </w:pPr>
      <w:r>
        <w:rPr>
          <w:rFonts w:ascii="宋体" w:hAnsi="宋体" w:cs="宋体" w:hint="eastAsia"/>
          <w:sz w:val="30"/>
          <w:szCs w:val="30"/>
          <w:lang w:val="zh-TW" w:eastAsia="zh-TW"/>
        </w:rPr>
        <w:t>总计：</w:t>
      </w:r>
      <w:r>
        <w:rPr>
          <w:rFonts w:ascii="????" w:hAnsi="????" w:cs="????"/>
          <w:sz w:val="30"/>
          <w:szCs w:val="30"/>
          <w:lang w:val="zh-TW" w:eastAsia="zh-TW"/>
        </w:rPr>
        <w:t>6500</w:t>
      </w:r>
      <w:r>
        <w:rPr>
          <w:rFonts w:ascii="宋体" w:hAnsi="宋体" w:cs="宋体" w:hint="eastAsia"/>
          <w:sz w:val="30"/>
          <w:szCs w:val="30"/>
          <w:lang w:val="zh-TW" w:eastAsia="zh-TW"/>
        </w:rPr>
        <w:t>美元；</w:t>
      </w:r>
    </w:p>
    <w:p w:rsidR="00FF7E86" w:rsidRDefault="00FF7E86">
      <w:pPr>
        <w:pStyle w:val="ListParagraph1"/>
        <w:ind w:left="0"/>
        <w:rPr>
          <w:rFonts w:ascii="????" w:hAnsi="????" w:cs="????"/>
          <w:sz w:val="30"/>
          <w:szCs w:val="30"/>
          <w:lang w:val="zh-TW" w:eastAsia="zh-TW"/>
        </w:rPr>
      </w:pPr>
      <w:r>
        <w:rPr>
          <w:rFonts w:ascii="宋体" w:hAnsi="宋体" w:cs="宋体" w:hint="eastAsia"/>
          <w:sz w:val="30"/>
          <w:szCs w:val="30"/>
          <w:lang w:val="zh-TW" w:eastAsia="zh-TW"/>
        </w:rPr>
        <w:t>注：其他费用包括住宿费、餐费、美国境内交通、签证费用、国际航班、</w:t>
      </w:r>
      <w:r>
        <w:rPr>
          <w:rFonts w:ascii="????" w:hAnsi="????" w:cs="????"/>
          <w:sz w:val="30"/>
          <w:szCs w:val="30"/>
          <w:lang w:eastAsia="zh-TW"/>
        </w:rPr>
        <w:t xml:space="preserve"> SEVIS</w:t>
      </w:r>
      <w:r>
        <w:rPr>
          <w:rFonts w:ascii="宋体" w:hAnsi="宋体" w:cs="宋体" w:hint="eastAsia"/>
          <w:sz w:val="30"/>
          <w:szCs w:val="30"/>
          <w:lang w:val="zh-TW" w:eastAsia="zh-TW"/>
        </w:rPr>
        <w:t>费用、保险费</w:t>
      </w:r>
      <w:r>
        <w:rPr>
          <w:rFonts w:ascii="宋体" w:hAnsi="宋体" w:cs="宋体" w:hint="eastAsia"/>
          <w:sz w:val="30"/>
          <w:szCs w:val="30"/>
          <w:lang w:val="zh-CN"/>
        </w:rPr>
        <w:t>、参观门票、服务场所小费以及办理用于就餐、健身、借阅图书的杜克卡等费用。</w:t>
      </w:r>
    </w:p>
    <w:sectPr w:rsidR="00FF7E86" w:rsidSect="00FF7E8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86" w:rsidRDefault="00FF7E86" w:rsidP="00873D56">
      <w:r>
        <w:separator/>
      </w:r>
    </w:p>
  </w:endnote>
  <w:endnote w:type="continuationSeparator" w:id="1">
    <w:p w:rsidR="00FF7E86" w:rsidRDefault="00FF7E86" w:rsidP="00873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86" w:rsidRDefault="00FF7E86">
    <w:pPr>
      <w:pStyle w:val="a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86" w:rsidRDefault="00FF7E86" w:rsidP="00873D56">
      <w:r>
        <w:separator/>
      </w:r>
    </w:p>
  </w:footnote>
  <w:footnote w:type="continuationSeparator" w:id="1">
    <w:p w:rsidR="00FF7E86" w:rsidRDefault="00FF7E86" w:rsidP="00873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86" w:rsidRDefault="00FF7E86">
    <w:pPr>
      <w:pStyle w:val="a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39DB"/>
    <w:multiLevelType w:val="singleLevel"/>
    <w:tmpl w:val="58CA39DB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noPunctuationKerning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D56"/>
    <w:rsid w:val="00281AB5"/>
    <w:rsid w:val="005E0BA9"/>
    <w:rsid w:val="00873D56"/>
    <w:rsid w:val="00A975A5"/>
    <w:rsid w:val="00FF7E86"/>
    <w:rsid w:val="2781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56"/>
    <w:rPr>
      <w:rFonts w:eastAsia="Arial Unicode MS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3D56"/>
    <w:rPr>
      <w:u w:val="single"/>
    </w:rPr>
  </w:style>
  <w:style w:type="table" w:customStyle="1" w:styleId="TableNormal1">
    <w:name w:val="Table Normal1"/>
    <w:uiPriority w:val="99"/>
    <w:rsid w:val="00873D5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uiPriority w:val="99"/>
    <w:rsid w:val="00873D56"/>
    <w:pPr>
      <w:tabs>
        <w:tab w:val="right" w:pos="9020"/>
      </w:tabs>
    </w:pPr>
    <w:rPr>
      <w:rFonts w:ascii="Helvetica" w:eastAsia="Arial Unicode MS" w:hAnsi="Helvetica" w:cs="Helvetica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873D56"/>
    <w:rPr>
      <w:rFonts w:ascii="Calibri" w:hAnsi="Calibri" w:cs="Calibri"/>
      <w:color w:val="000000"/>
      <w:kern w:val="0"/>
      <w:sz w:val="24"/>
      <w:szCs w:val="24"/>
      <w:u w:color="000000"/>
    </w:rPr>
  </w:style>
  <w:style w:type="paragraph" w:customStyle="1" w:styleId="ListParagraph1">
    <w:name w:val="List Paragraph1"/>
    <w:uiPriority w:val="99"/>
    <w:rsid w:val="00873D56"/>
    <w:pPr>
      <w:ind w:left="720"/>
    </w:pPr>
    <w:rPr>
      <w:rFonts w:ascii="Calibri" w:hAnsi="Calibri" w:cs="Calibri"/>
      <w:color w:val="000000"/>
      <w:kern w:val="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102</Words>
  <Characters>584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2017-03-16T07:04:00Z</dcterms:created>
  <dcterms:modified xsi:type="dcterms:W3CDTF">2017-03-16T07:53:00Z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